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5D" w:rsidRDefault="003A7A5D" w:rsidP="003A7A5D">
      <w:pPr>
        <w:ind w:left="5760" w:firstLine="720"/>
        <w:rPr>
          <w:rFonts w:ascii="Arial" w:hAnsi="Arial" w:cs="Arial"/>
          <w:color w:val="323E4F"/>
          <w:sz w:val="20"/>
          <w:szCs w:val="20"/>
        </w:rPr>
      </w:pPr>
      <w:r w:rsidRPr="003A7A5D">
        <w:rPr>
          <w:rFonts w:ascii="Arial" w:hAnsi="Arial" w:cs="Arial"/>
          <w:color w:val="323E4F"/>
          <w:sz w:val="20"/>
          <w:szCs w:val="20"/>
        </w:rPr>
        <w:drawing>
          <wp:inline distT="0" distB="0" distL="0" distR="0" wp14:anchorId="2803B4AD" wp14:editId="61144CC8">
            <wp:extent cx="1635955" cy="715418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744" cy="72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A5D" w:rsidRDefault="003A7A5D" w:rsidP="00C32297">
      <w:pPr>
        <w:rPr>
          <w:rFonts w:ascii="Arial" w:hAnsi="Arial" w:cs="Arial"/>
          <w:color w:val="323E4F"/>
          <w:sz w:val="20"/>
          <w:szCs w:val="20"/>
        </w:rPr>
      </w:pPr>
    </w:p>
    <w:p w:rsidR="00C32297" w:rsidRDefault="00C32297" w:rsidP="00C32297">
      <w:pPr>
        <w:rPr>
          <w:noProof/>
        </w:rPr>
      </w:pPr>
      <w:r>
        <w:rPr>
          <w:rFonts w:ascii="Arial" w:hAnsi="Arial" w:cs="Arial"/>
          <w:color w:val="323E4F"/>
          <w:sz w:val="20"/>
          <w:szCs w:val="20"/>
        </w:rPr>
        <w:t>Dear Valued Supplier</w:t>
      </w:r>
      <w:r>
        <w:rPr>
          <w:rFonts w:ascii="Arial" w:hAnsi="Arial" w:cs="Arial"/>
          <w:color w:val="323E4F"/>
          <w:sz w:val="20"/>
          <w:szCs w:val="20"/>
        </w:rPr>
        <w:t>,</w:t>
      </w:r>
      <w:r w:rsidR="003A7A5D" w:rsidRPr="003A7A5D">
        <w:rPr>
          <w:noProof/>
        </w:rPr>
        <w:t xml:space="preserve"> </w:t>
      </w:r>
      <w:r w:rsidR="003A7A5D">
        <w:rPr>
          <w:noProof/>
        </w:rPr>
        <w:t xml:space="preserve"> </w:t>
      </w:r>
    </w:p>
    <w:p w:rsidR="003A7A5D" w:rsidRDefault="003A7A5D" w:rsidP="00C32297">
      <w:pPr>
        <w:rPr>
          <w:rFonts w:ascii="Arial" w:hAnsi="Arial" w:cs="Arial"/>
          <w:color w:val="323E4F"/>
          <w:sz w:val="20"/>
          <w:szCs w:val="20"/>
        </w:rPr>
      </w:pPr>
    </w:p>
    <w:p w:rsidR="00C32297" w:rsidRDefault="00C32297" w:rsidP="00C32297">
      <w:pPr>
        <w:rPr>
          <w:rFonts w:ascii="Arial" w:hAnsi="Arial" w:cs="Arial"/>
          <w:color w:val="323E4F"/>
          <w:sz w:val="20"/>
          <w:szCs w:val="20"/>
        </w:rPr>
      </w:pPr>
      <w:r>
        <w:rPr>
          <w:rFonts w:ascii="Arial" w:hAnsi="Arial" w:cs="Arial"/>
          <w:color w:val="323E4F"/>
          <w:sz w:val="20"/>
          <w:szCs w:val="20"/>
        </w:rPr>
        <w:t xml:space="preserve">This notice is to remind you that on Friday 9-AUG at 12:00 AM ET (00:00 Hrs) many supply chain related systems and applications will be unavailable due to </w:t>
      </w:r>
      <w:r w:rsidR="0018593C">
        <w:rPr>
          <w:rFonts w:ascii="Arial" w:hAnsi="Arial" w:cs="Arial"/>
          <w:color w:val="323E4F"/>
          <w:sz w:val="20"/>
          <w:szCs w:val="20"/>
        </w:rPr>
        <w:t>IT Application Splitting</w:t>
      </w:r>
      <w:r>
        <w:rPr>
          <w:rFonts w:ascii="Arial" w:hAnsi="Arial" w:cs="Arial"/>
          <w:color w:val="323E4F"/>
          <w:sz w:val="20"/>
          <w:szCs w:val="20"/>
        </w:rPr>
        <w:t xml:space="preserve"> activities.  Specifically, this means that the following applications will be unavailable on 9-AUG, and will remain unavailable through the weekend.  When the systems are brought back up on late Sunday or Monday morning, the DRiV</w:t>
      </w:r>
      <w:r>
        <w:rPr>
          <w:rFonts w:ascii="Arial" w:hAnsi="Arial" w:cs="Arial"/>
          <w:color w:val="323E4F"/>
          <w:sz w:val="20"/>
          <w:szCs w:val="20"/>
          <w:vertAlign w:val="superscript"/>
        </w:rPr>
        <w:t>TM</w:t>
      </w:r>
      <w:r>
        <w:rPr>
          <w:rFonts w:ascii="Arial" w:hAnsi="Arial" w:cs="Arial"/>
          <w:color w:val="323E4F"/>
          <w:sz w:val="20"/>
          <w:szCs w:val="20"/>
        </w:rPr>
        <w:t xml:space="preserve"> company will have new, separate versions of the following applications:</w:t>
      </w:r>
    </w:p>
    <w:p w:rsidR="00C32297" w:rsidRDefault="00C32297" w:rsidP="00C32297">
      <w:pPr>
        <w:rPr>
          <w:rFonts w:ascii="Arial" w:hAnsi="Arial" w:cs="Arial"/>
          <w:color w:val="323E4F"/>
          <w:sz w:val="20"/>
          <w:szCs w:val="20"/>
        </w:rPr>
      </w:pPr>
    </w:p>
    <w:p w:rsidR="00C32297" w:rsidRDefault="00C32297" w:rsidP="00C32297">
      <w:pPr>
        <w:pStyle w:val="ListParagraph"/>
        <w:numPr>
          <w:ilvl w:val="0"/>
          <w:numId w:val="1"/>
        </w:numPr>
        <w:rPr>
          <w:rFonts w:ascii="Arial" w:hAnsi="Arial" w:cs="Arial"/>
          <w:color w:val="323E4F"/>
          <w:sz w:val="20"/>
          <w:szCs w:val="20"/>
        </w:rPr>
      </w:pPr>
      <w:r>
        <w:rPr>
          <w:rFonts w:ascii="Arial" w:hAnsi="Arial" w:cs="Arial"/>
          <w:color w:val="323E4F"/>
          <w:sz w:val="20"/>
          <w:szCs w:val="20"/>
        </w:rPr>
        <w:t xml:space="preserve">The Tenneco Supplier Portal (TSP) will be cloned.  </w:t>
      </w:r>
    </w:p>
    <w:p w:rsidR="00C32297" w:rsidRDefault="00C32297" w:rsidP="00C32297">
      <w:pPr>
        <w:pStyle w:val="ListParagraph"/>
        <w:numPr>
          <w:ilvl w:val="1"/>
          <w:numId w:val="1"/>
        </w:numPr>
        <w:rPr>
          <w:rFonts w:ascii="Arial" w:hAnsi="Arial" w:cs="Arial"/>
          <w:color w:val="323E4F"/>
          <w:sz w:val="20"/>
          <w:szCs w:val="20"/>
        </w:rPr>
      </w:pPr>
      <w:hyperlink r:id="rId7" w:history="1">
        <w:r>
          <w:rPr>
            <w:rStyle w:val="Hyperlink"/>
          </w:rPr>
          <w:t>https://dsp.driv.com/irj/portal</w:t>
        </w:r>
      </w:hyperlink>
      <w:r>
        <w:t xml:space="preserve"> for </w:t>
      </w:r>
      <w:r>
        <w:rPr>
          <w:b/>
          <w:bCs/>
        </w:rPr>
        <w:t xml:space="preserve">DRiV </w:t>
      </w:r>
      <w:r>
        <w:rPr>
          <w:i/>
          <w:iCs/>
          <w:color w:val="323E4F"/>
        </w:rPr>
        <w:t>*this site will not be available until 12-AUG</w:t>
      </w:r>
    </w:p>
    <w:p w:rsidR="00C32297" w:rsidRDefault="00C32297" w:rsidP="00C32297">
      <w:pPr>
        <w:pStyle w:val="ListParagraph"/>
        <w:numPr>
          <w:ilvl w:val="1"/>
          <w:numId w:val="1"/>
        </w:numPr>
        <w:rPr>
          <w:rFonts w:ascii="Arial" w:hAnsi="Arial" w:cs="Arial"/>
          <w:color w:val="323E4F"/>
          <w:sz w:val="20"/>
          <w:szCs w:val="20"/>
        </w:rPr>
      </w:pPr>
      <w:hyperlink r:id="rId8" w:history="1">
        <w:r>
          <w:rPr>
            <w:rStyle w:val="Hyperlink"/>
          </w:rPr>
          <w:t>https://tsp.tenneco.com/irj/portal</w:t>
        </w:r>
      </w:hyperlink>
      <w:r>
        <w:t xml:space="preserve"> for </w:t>
      </w:r>
      <w:r>
        <w:rPr>
          <w:b/>
          <w:bCs/>
        </w:rPr>
        <w:t>TENNECO</w:t>
      </w:r>
    </w:p>
    <w:p w:rsidR="00C32297" w:rsidRDefault="00C32297" w:rsidP="00C32297">
      <w:pPr>
        <w:pStyle w:val="ListParagraph"/>
        <w:numPr>
          <w:ilvl w:val="0"/>
          <w:numId w:val="1"/>
        </w:numPr>
        <w:rPr>
          <w:rFonts w:ascii="Arial" w:hAnsi="Arial" w:cs="Arial"/>
          <w:color w:val="333F50"/>
          <w:sz w:val="20"/>
          <w:szCs w:val="20"/>
        </w:rPr>
      </w:pPr>
      <w:r>
        <w:rPr>
          <w:rFonts w:ascii="Arial" w:hAnsi="Arial" w:cs="Arial"/>
          <w:color w:val="333F50"/>
          <w:sz w:val="20"/>
          <w:szCs w:val="20"/>
        </w:rPr>
        <w:t>Tenneco SNC will be copied to create a DRiV</w:t>
      </w:r>
      <w:r>
        <w:rPr>
          <w:rFonts w:ascii="Arial" w:hAnsi="Arial" w:cs="Arial"/>
          <w:color w:val="333F50"/>
          <w:sz w:val="20"/>
          <w:szCs w:val="20"/>
          <w:vertAlign w:val="superscript"/>
        </w:rPr>
        <w:t>TM</w:t>
      </w:r>
      <w:r>
        <w:rPr>
          <w:rFonts w:ascii="Arial" w:hAnsi="Arial" w:cs="Arial"/>
          <w:color w:val="333F50"/>
          <w:sz w:val="20"/>
          <w:szCs w:val="20"/>
        </w:rPr>
        <w:t xml:space="preserve"> SNC (accessed through DRiV</w:t>
      </w:r>
      <w:r>
        <w:rPr>
          <w:rFonts w:ascii="Arial" w:hAnsi="Arial" w:cs="Arial"/>
          <w:color w:val="333F50"/>
          <w:sz w:val="20"/>
          <w:szCs w:val="20"/>
          <w:vertAlign w:val="superscript"/>
        </w:rPr>
        <w:t>TM</w:t>
      </w:r>
      <w:r>
        <w:rPr>
          <w:rFonts w:ascii="Arial" w:hAnsi="Arial" w:cs="Arial"/>
          <w:color w:val="333F50"/>
          <w:sz w:val="20"/>
          <w:szCs w:val="20"/>
        </w:rPr>
        <w:t xml:space="preserve"> Supplier Portal at the link above)</w:t>
      </w:r>
    </w:p>
    <w:p w:rsidR="00C32297" w:rsidRDefault="00C32297" w:rsidP="00C32297">
      <w:pPr>
        <w:pStyle w:val="ListParagraph"/>
        <w:numPr>
          <w:ilvl w:val="0"/>
          <w:numId w:val="1"/>
        </w:numPr>
        <w:rPr>
          <w:rFonts w:ascii="Arial" w:hAnsi="Arial" w:cs="Arial"/>
          <w:color w:val="333F50"/>
          <w:sz w:val="20"/>
          <w:szCs w:val="20"/>
        </w:rPr>
      </w:pPr>
      <w:r>
        <w:rPr>
          <w:rFonts w:ascii="Arial" w:hAnsi="Arial" w:cs="Arial"/>
          <w:color w:val="333F50"/>
          <w:sz w:val="20"/>
          <w:szCs w:val="20"/>
        </w:rPr>
        <w:t>Tenneco SRM/TITAN will be copied to create a DRiV</w:t>
      </w:r>
      <w:r>
        <w:rPr>
          <w:rFonts w:ascii="Arial" w:hAnsi="Arial" w:cs="Arial"/>
          <w:color w:val="333F50"/>
          <w:sz w:val="20"/>
          <w:szCs w:val="20"/>
          <w:vertAlign w:val="superscript"/>
        </w:rPr>
        <w:t>TM</w:t>
      </w:r>
      <w:r>
        <w:rPr>
          <w:rFonts w:ascii="Arial" w:hAnsi="Arial" w:cs="Arial"/>
          <w:color w:val="333F50"/>
          <w:sz w:val="20"/>
          <w:szCs w:val="20"/>
        </w:rPr>
        <w:t xml:space="preserve"> SRM/TITAN (accessed through DRiV</w:t>
      </w:r>
      <w:r>
        <w:rPr>
          <w:rFonts w:ascii="Arial" w:hAnsi="Arial" w:cs="Arial"/>
          <w:color w:val="333F50"/>
          <w:sz w:val="20"/>
          <w:szCs w:val="20"/>
          <w:vertAlign w:val="superscript"/>
        </w:rPr>
        <w:t>TM</w:t>
      </w:r>
      <w:r>
        <w:rPr>
          <w:rFonts w:ascii="Arial" w:hAnsi="Arial" w:cs="Arial"/>
          <w:color w:val="333F50"/>
          <w:sz w:val="20"/>
          <w:szCs w:val="20"/>
        </w:rPr>
        <w:t xml:space="preserve"> Supplier Portal at the link above)</w:t>
      </w:r>
    </w:p>
    <w:p w:rsidR="00C32297" w:rsidRDefault="00C32297" w:rsidP="00C32297">
      <w:pPr>
        <w:pStyle w:val="ListParagraph"/>
        <w:numPr>
          <w:ilvl w:val="0"/>
          <w:numId w:val="1"/>
        </w:numPr>
        <w:rPr>
          <w:rFonts w:ascii="Arial" w:hAnsi="Arial" w:cs="Arial"/>
          <w:color w:val="323E4F"/>
          <w:sz w:val="20"/>
          <w:szCs w:val="20"/>
        </w:rPr>
      </w:pPr>
      <w:r>
        <w:rPr>
          <w:rFonts w:ascii="Arial" w:hAnsi="Arial" w:cs="Arial"/>
          <w:color w:val="323E4F"/>
          <w:sz w:val="20"/>
          <w:szCs w:val="20"/>
        </w:rPr>
        <w:t>Tenneco QIM/eMRR will be copied to create a DRIV</w:t>
      </w:r>
      <w:r>
        <w:rPr>
          <w:rFonts w:ascii="Arial" w:hAnsi="Arial" w:cs="Arial"/>
          <w:color w:val="323E4F"/>
          <w:sz w:val="20"/>
          <w:szCs w:val="20"/>
          <w:vertAlign w:val="superscript"/>
        </w:rPr>
        <w:t>TM</w:t>
      </w:r>
      <w:r>
        <w:rPr>
          <w:rFonts w:ascii="Arial" w:hAnsi="Arial" w:cs="Arial"/>
          <w:color w:val="323E4F"/>
          <w:sz w:val="20"/>
          <w:szCs w:val="20"/>
        </w:rPr>
        <w:t xml:space="preserve"> QIM/eMRR (accessed through DRIV</w:t>
      </w:r>
      <w:r>
        <w:rPr>
          <w:rFonts w:ascii="Arial" w:hAnsi="Arial" w:cs="Arial"/>
          <w:color w:val="323E4F"/>
          <w:sz w:val="20"/>
          <w:szCs w:val="20"/>
          <w:vertAlign w:val="superscript"/>
        </w:rPr>
        <w:t>TM</w:t>
      </w:r>
      <w:r>
        <w:rPr>
          <w:rFonts w:ascii="Arial" w:hAnsi="Arial" w:cs="Arial"/>
          <w:color w:val="323E4F"/>
          <w:sz w:val="20"/>
          <w:szCs w:val="20"/>
        </w:rPr>
        <w:t xml:space="preserve"> Supplier Portal </w:t>
      </w:r>
      <w:r>
        <w:rPr>
          <w:rFonts w:ascii="Arial" w:hAnsi="Arial" w:cs="Arial"/>
          <w:color w:val="333F50"/>
          <w:sz w:val="20"/>
          <w:szCs w:val="20"/>
        </w:rPr>
        <w:t>at the link above</w:t>
      </w:r>
      <w:r>
        <w:rPr>
          <w:rFonts w:ascii="Arial" w:hAnsi="Arial" w:cs="Arial"/>
          <w:color w:val="323E4F"/>
          <w:sz w:val="20"/>
          <w:szCs w:val="20"/>
        </w:rPr>
        <w:t>)</w:t>
      </w:r>
    </w:p>
    <w:p w:rsidR="00C32297" w:rsidRDefault="00C32297" w:rsidP="00C32297">
      <w:pPr>
        <w:rPr>
          <w:rFonts w:ascii="Arial" w:hAnsi="Arial" w:cs="Arial"/>
          <w:color w:val="323E4F"/>
          <w:sz w:val="20"/>
          <w:szCs w:val="20"/>
        </w:rPr>
      </w:pPr>
    </w:p>
    <w:p w:rsidR="00C32297" w:rsidRDefault="00C32297" w:rsidP="00C32297">
      <w:pPr>
        <w:rPr>
          <w:rFonts w:ascii="Arial" w:hAnsi="Arial" w:cs="Arial"/>
          <w:color w:val="323E4F"/>
          <w:sz w:val="20"/>
          <w:szCs w:val="20"/>
        </w:rPr>
      </w:pPr>
      <w:r>
        <w:rPr>
          <w:rFonts w:ascii="Arial" w:hAnsi="Arial" w:cs="Arial"/>
          <w:color w:val="323E4F"/>
          <w:sz w:val="20"/>
          <w:szCs w:val="20"/>
        </w:rPr>
        <w:t>Important Notes:</w:t>
      </w:r>
    </w:p>
    <w:p w:rsidR="00C32297" w:rsidRPr="00C32297" w:rsidRDefault="008E1A59" w:rsidP="00C3229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323E4F"/>
          <w:sz w:val="20"/>
          <w:szCs w:val="20"/>
        </w:rPr>
      </w:pPr>
      <w:r>
        <w:rPr>
          <w:rFonts w:ascii="Arial" w:hAnsi="Arial" w:cs="Arial"/>
          <w:b/>
          <w:bCs/>
          <w:color w:val="323E4F"/>
          <w:sz w:val="20"/>
          <w:szCs w:val="20"/>
          <w:u w:val="single"/>
        </w:rPr>
        <w:t>**The above</w:t>
      </w:r>
      <w:r w:rsidR="00C32297">
        <w:rPr>
          <w:rFonts w:ascii="Arial" w:hAnsi="Arial" w:cs="Arial"/>
          <w:b/>
          <w:bCs/>
          <w:color w:val="323E4F"/>
          <w:sz w:val="20"/>
          <w:szCs w:val="20"/>
          <w:u w:val="single"/>
        </w:rPr>
        <w:t xml:space="preserve"> changes will be in effect for DRiV</w:t>
      </w:r>
      <w:r w:rsidR="00C32297">
        <w:rPr>
          <w:rFonts w:ascii="Arial" w:hAnsi="Arial" w:cs="Arial"/>
          <w:b/>
          <w:bCs/>
          <w:color w:val="323E4F"/>
          <w:sz w:val="20"/>
          <w:szCs w:val="20"/>
          <w:u w:val="single"/>
          <w:vertAlign w:val="superscript"/>
        </w:rPr>
        <w:t>TM</w:t>
      </w:r>
      <w:r w:rsidR="00C32297">
        <w:rPr>
          <w:rFonts w:ascii="Arial" w:hAnsi="Arial" w:cs="Arial"/>
          <w:b/>
          <w:bCs/>
          <w:color w:val="323E4F"/>
          <w:sz w:val="20"/>
          <w:szCs w:val="20"/>
          <w:u w:val="single"/>
        </w:rPr>
        <w:t xml:space="preserve"> suppliers that ship to DRiV</w:t>
      </w:r>
      <w:r w:rsidR="00C32297">
        <w:rPr>
          <w:rFonts w:ascii="Arial" w:hAnsi="Arial" w:cs="Arial"/>
          <w:b/>
          <w:bCs/>
          <w:color w:val="323E4F"/>
          <w:sz w:val="20"/>
          <w:szCs w:val="20"/>
          <w:u w:val="single"/>
          <w:vertAlign w:val="superscript"/>
        </w:rPr>
        <w:t>TM</w:t>
      </w:r>
      <w:r w:rsidR="00C32297">
        <w:rPr>
          <w:rFonts w:ascii="Arial" w:hAnsi="Arial" w:cs="Arial"/>
          <w:b/>
          <w:bCs/>
          <w:color w:val="323E4F"/>
          <w:sz w:val="20"/>
          <w:szCs w:val="20"/>
          <w:u w:val="single"/>
        </w:rPr>
        <w:t xml:space="preserve"> plants**</w:t>
      </w:r>
    </w:p>
    <w:p w:rsidR="00C32297" w:rsidRPr="00007E1A" w:rsidRDefault="00592F44" w:rsidP="00007E1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323E4F"/>
          <w:sz w:val="20"/>
          <w:szCs w:val="20"/>
          <w:u w:val="single"/>
        </w:rPr>
      </w:pPr>
      <w:r w:rsidRPr="00007E1A">
        <w:rPr>
          <w:rFonts w:ascii="Arial" w:hAnsi="Arial" w:cs="Arial"/>
          <w:b/>
          <w:bCs/>
          <w:color w:val="323E4F"/>
          <w:sz w:val="20"/>
          <w:szCs w:val="20"/>
          <w:u w:val="single"/>
        </w:rPr>
        <w:t>Both Tenneco and DRiV™ users must</w:t>
      </w:r>
      <w:r w:rsidR="00C32297" w:rsidRPr="00007E1A">
        <w:rPr>
          <w:rFonts w:ascii="Arial" w:hAnsi="Arial" w:cs="Arial"/>
          <w:b/>
          <w:bCs/>
          <w:color w:val="323E4F"/>
          <w:sz w:val="20"/>
          <w:szCs w:val="20"/>
          <w:u w:val="single"/>
        </w:rPr>
        <w:t xml:space="preserve"> cease </w:t>
      </w:r>
      <w:r w:rsidR="00007E1A" w:rsidRPr="00007E1A">
        <w:rPr>
          <w:rFonts w:ascii="Arial" w:hAnsi="Arial" w:cs="Arial"/>
          <w:b/>
          <w:bCs/>
          <w:color w:val="323E4F"/>
          <w:sz w:val="20"/>
          <w:szCs w:val="20"/>
          <w:u w:val="single"/>
        </w:rPr>
        <w:t xml:space="preserve">ALL </w:t>
      </w:r>
      <w:r w:rsidR="00C32297" w:rsidRPr="00007E1A">
        <w:rPr>
          <w:rFonts w:ascii="Arial" w:hAnsi="Arial" w:cs="Arial"/>
          <w:b/>
          <w:bCs/>
          <w:color w:val="323E4F"/>
          <w:sz w:val="20"/>
          <w:szCs w:val="20"/>
          <w:u w:val="single"/>
        </w:rPr>
        <w:t>usage in SNC, TITAN, and eMRR/QIM</w:t>
      </w:r>
      <w:r w:rsidR="0018593C" w:rsidRPr="00007E1A">
        <w:rPr>
          <w:rFonts w:ascii="Arial" w:hAnsi="Arial" w:cs="Arial"/>
          <w:b/>
          <w:bCs/>
          <w:color w:val="323E4F"/>
          <w:sz w:val="20"/>
          <w:szCs w:val="20"/>
          <w:u w:val="single"/>
        </w:rPr>
        <w:t xml:space="preserve"> 2-</w:t>
      </w:r>
      <w:r w:rsidR="00C32297" w:rsidRPr="00007E1A">
        <w:rPr>
          <w:rFonts w:ascii="Arial" w:hAnsi="Arial" w:cs="Arial"/>
          <w:b/>
          <w:bCs/>
          <w:color w:val="323E4F"/>
          <w:sz w:val="20"/>
          <w:szCs w:val="20"/>
          <w:u w:val="single"/>
        </w:rPr>
        <w:t xml:space="preserve">hours prior to the </w:t>
      </w:r>
      <w:r w:rsidR="00B25EBC" w:rsidRPr="00007E1A">
        <w:rPr>
          <w:rFonts w:ascii="Arial" w:hAnsi="Arial" w:cs="Arial"/>
          <w:b/>
          <w:bCs/>
          <w:color w:val="323E4F"/>
          <w:sz w:val="20"/>
          <w:szCs w:val="20"/>
          <w:u w:val="single"/>
        </w:rPr>
        <w:t>shutdown</w:t>
      </w:r>
      <w:r w:rsidR="00C32297" w:rsidRPr="00007E1A">
        <w:rPr>
          <w:rFonts w:ascii="Arial" w:hAnsi="Arial" w:cs="Arial"/>
          <w:b/>
          <w:bCs/>
          <w:color w:val="323E4F"/>
          <w:sz w:val="20"/>
          <w:szCs w:val="20"/>
          <w:u w:val="single"/>
        </w:rPr>
        <w:t xml:space="preserve"> – 10 PM ET on Thursday, August </w:t>
      </w:r>
      <w:r w:rsidR="00B25EBC" w:rsidRPr="00007E1A">
        <w:rPr>
          <w:rFonts w:ascii="Arial" w:hAnsi="Arial" w:cs="Arial"/>
          <w:b/>
          <w:bCs/>
          <w:color w:val="323E4F"/>
          <w:sz w:val="20"/>
          <w:szCs w:val="20"/>
          <w:u w:val="single"/>
        </w:rPr>
        <w:t>8</w:t>
      </w:r>
      <w:r w:rsidR="00C32297" w:rsidRPr="00007E1A">
        <w:rPr>
          <w:rFonts w:ascii="Arial" w:hAnsi="Arial" w:cs="Arial"/>
          <w:b/>
          <w:bCs/>
          <w:color w:val="323E4F"/>
          <w:sz w:val="20"/>
          <w:szCs w:val="20"/>
          <w:u w:val="single"/>
        </w:rPr>
        <w:t>.</w:t>
      </w:r>
      <w:r w:rsidR="00007E1A" w:rsidRPr="00007E1A">
        <w:rPr>
          <w:rFonts w:ascii="Arial" w:hAnsi="Arial" w:cs="Arial"/>
          <w:b/>
          <w:bCs/>
          <w:color w:val="323E4F"/>
          <w:sz w:val="20"/>
          <w:szCs w:val="20"/>
          <w:u w:val="single"/>
        </w:rPr>
        <w:t xml:space="preserve"> </w:t>
      </w:r>
      <w:r w:rsidR="00007E1A" w:rsidRPr="00007E1A">
        <w:rPr>
          <w:rFonts w:ascii="Arial" w:hAnsi="Arial" w:cs="Arial"/>
          <w:b/>
          <w:bCs/>
          <w:color w:val="323E4F"/>
          <w:sz w:val="20"/>
          <w:szCs w:val="20"/>
          <w:u w:val="single"/>
        </w:rPr>
        <w:t>This means NO inbound ASNs, NO PPAP responses, NO Bid responses, NO eMRR responses.</w:t>
      </w:r>
    </w:p>
    <w:p w:rsidR="00C32297" w:rsidRDefault="00C32297" w:rsidP="00C3229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323E4F"/>
          <w:sz w:val="20"/>
          <w:szCs w:val="20"/>
        </w:rPr>
      </w:pPr>
      <w:r>
        <w:rPr>
          <w:rFonts w:ascii="Arial" w:hAnsi="Arial" w:cs="Arial"/>
          <w:color w:val="323E4F"/>
          <w:sz w:val="20"/>
          <w:szCs w:val="20"/>
        </w:rPr>
        <w:t xml:space="preserve">User IDs for the </w:t>
      </w:r>
      <w:r w:rsidR="000A55CD">
        <w:rPr>
          <w:rFonts w:ascii="Arial" w:hAnsi="Arial" w:cs="Arial"/>
          <w:color w:val="323E4F"/>
          <w:sz w:val="20"/>
          <w:szCs w:val="20"/>
        </w:rPr>
        <w:t>above-mentioned</w:t>
      </w:r>
      <w:r>
        <w:rPr>
          <w:rFonts w:ascii="Arial" w:hAnsi="Arial" w:cs="Arial"/>
          <w:color w:val="323E4F"/>
          <w:sz w:val="20"/>
          <w:szCs w:val="20"/>
        </w:rPr>
        <w:t xml:space="preserve"> systems will not </w:t>
      </w:r>
      <w:r w:rsidR="00B25EBC">
        <w:rPr>
          <w:rFonts w:ascii="Arial" w:hAnsi="Arial" w:cs="Arial"/>
          <w:color w:val="323E4F"/>
          <w:sz w:val="20"/>
          <w:szCs w:val="20"/>
        </w:rPr>
        <w:t>change;</w:t>
      </w:r>
      <w:r>
        <w:rPr>
          <w:rFonts w:ascii="Arial" w:hAnsi="Arial" w:cs="Arial"/>
          <w:color w:val="323E4F"/>
          <w:sz w:val="20"/>
          <w:szCs w:val="20"/>
        </w:rPr>
        <w:t xml:space="preserve"> users will continue to use their current IDs</w:t>
      </w:r>
      <w:r w:rsidR="003A7A5D">
        <w:rPr>
          <w:rFonts w:ascii="Arial" w:hAnsi="Arial" w:cs="Arial"/>
          <w:color w:val="323E4F"/>
          <w:sz w:val="20"/>
          <w:szCs w:val="20"/>
        </w:rPr>
        <w:t>.</w:t>
      </w:r>
      <w:r>
        <w:rPr>
          <w:rFonts w:ascii="Arial" w:hAnsi="Arial" w:cs="Arial"/>
          <w:color w:val="323E4F"/>
          <w:sz w:val="20"/>
          <w:szCs w:val="20"/>
        </w:rPr>
        <w:t xml:space="preserve"> </w:t>
      </w:r>
      <w:r w:rsidR="003A7A5D">
        <w:rPr>
          <w:rFonts w:ascii="Arial" w:hAnsi="Arial" w:cs="Arial"/>
          <w:color w:val="323E4F"/>
          <w:sz w:val="20"/>
          <w:szCs w:val="20"/>
        </w:rPr>
        <w:t>H</w:t>
      </w:r>
      <w:r>
        <w:rPr>
          <w:rFonts w:ascii="Arial" w:hAnsi="Arial" w:cs="Arial"/>
          <w:color w:val="323E4F"/>
          <w:sz w:val="20"/>
          <w:szCs w:val="20"/>
        </w:rPr>
        <w:t xml:space="preserve">owever, a </w:t>
      </w:r>
      <w:r w:rsidR="0018593C">
        <w:rPr>
          <w:rFonts w:ascii="Arial" w:hAnsi="Arial" w:cs="Arial"/>
          <w:color w:val="323E4F"/>
          <w:sz w:val="20"/>
          <w:szCs w:val="20"/>
        </w:rPr>
        <w:t xml:space="preserve">password reset may be required </w:t>
      </w:r>
      <w:r w:rsidR="0018593C" w:rsidRPr="0018593C">
        <w:rPr>
          <w:rFonts w:ascii="Arial" w:hAnsi="Arial" w:cs="Arial"/>
          <w:b/>
          <w:color w:val="323E4F"/>
          <w:sz w:val="20"/>
          <w:szCs w:val="20"/>
          <w:u w:val="single"/>
        </w:rPr>
        <w:t>for the NEW URL</w:t>
      </w:r>
      <w:r w:rsidR="0018593C">
        <w:rPr>
          <w:rFonts w:ascii="Arial" w:hAnsi="Arial" w:cs="Arial"/>
          <w:b/>
          <w:color w:val="323E4F"/>
          <w:sz w:val="20"/>
          <w:szCs w:val="20"/>
          <w:u w:val="single"/>
        </w:rPr>
        <w:t xml:space="preserve"> (www.dsp.driv.com)</w:t>
      </w:r>
      <w:r w:rsidR="0018593C" w:rsidRPr="0018593C">
        <w:rPr>
          <w:rFonts w:ascii="Arial" w:hAnsi="Arial" w:cs="Arial"/>
          <w:b/>
          <w:color w:val="323E4F"/>
          <w:sz w:val="20"/>
          <w:szCs w:val="20"/>
          <w:u w:val="single"/>
        </w:rPr>
        <w:t xml:space="preserve"> ONLY</w:t>
      </w:r>
      <w:r w:rsidR="0018593C">
        <w:rPr>
          <w:rFonts w:ascii="Arial" w:hAnsi="Arial" w:cs="Arial"/>
          <w:b/>
          <w:color w:val="323E4F"/>
          <w:sz w:val="20"/>
          <w:szCs w:val="20"/>
          <w:u w:val="single"/>
        </w:rPr>
        <w:t>. Should the password reset function fail, please email titanpwreset@tenneco.com.</w:t>
      </w:r>
      <w:r>
        <w:rPr>
          <w:rFonts w:ascii="Arial" w:hAnsi="Arial" w:cs="Arial"/>
          <w:color w:val="323E4F"/>
          <w:sz w:val="20"/>
          <w:szCs w:val="20"/>
        </w:rPr>
        <w:t xml:space="preserve">   </w:t>
      </w:r>
    </w:p>
    <w:p w:rsidR="00AC51D3" w:rsidRDefault="00592F44" w:rsidP="006C41EF">
      <w:pPr>
        <w:pStyle w:val="ListParagraph"/>
        <w:numPr>
          <w:ilvl w:val="0"/>
          <w:numId w:val="2"/>
        </w:numPr>
        <w:spacing w:after="240" w:line="276" w:lineRule="auto"/>
        <w:contextualSpacing/>
        <w:rPr>
          <w:rFonts w:ascii="Arial" w:hAnsi="Arial" w:cs="Arial"/>
          <w:color w:val="323E4F"/>
          <w:sz w:val="20"/>
          <w:szCs w:val="20"/>
        </w:rPr>
      </w:pPr>
      <w:r w:rsidRPr="003A7A5D">
        <w:rPr>
          <w:rFonts w:ascii="Arial" w:hAnsi="Arial" w:cs="Arial"/>
          <w:color w:val="323E4F"/>
          <w:sz w:val="20"/>
          <w:szCs w:val="20"/>
        </w:rPr>
        <w:t>As communicated previously, the address for invoices</w:t>
      </w:r>
      <w:r w:rsidR="000A55CD" w:rsidRPr="003A7A5D">
        <w:rPr>
          <w:rFonts w:ascii="Arial" w:hAnsi="Arial" w:cs="Arial"/>
          <w:color w:val="323E4F"/>
          <w:sz w:val="20"/>
          <w:szCs w:val="20"/>
        </w:rPr>
        <w:t xml:space="preserve"> for</w:t>
      </w:r>
      <w:r w:rsidRPr="003A7A5D">
        <w:rPr>
          <w:rFonts w:ascii="Arial" w:hAnsi="Arial" w:cs="Arial"/>
          <w:color w:val="323E4F"/>
          <w:sz w:val="20"/>
          <w:szCs w:val="20"/>
        </w:rPr>
        <w:t xml:space="preserve"> DRiV™ </w:t>
      </w:r>
      <w:r w:rsidR="00AC51D3">
        <w:rPr>
          <w:rFonts w:ascii="Arial" w:hAnsi="Arial" w:cs="Arial"/>
          <w:color w:val="323E4F"/>
          <w:sz w:val="20"/>
          <w:szCs w:val="20"/>
        </w:rPr>
        <w:t xml:space="preserve">locations </w:t>
      </w:r>
      <w:r w:rsidR="000A55CD" w:rsidRPr="003A7A5D">
        <w:rPr>
          <w:rFonts w:ascii="Arial" w:hAnsi="Arial" w:cs="Arial"/>
          <w:color w:val="323E4F"/>
          <w:sz w:val="20"/>
          <w:szCs w:val="20"/>
        </w:rPr>
        <w:t xml:space="preserve">in the US and Canada </w:t>
      </w:r>
      <w:r w:rsidRPr="003A7A5D">
        <w:rPr>
          <w:rFonts w:ascii="Arial" w:hAnsi="Arial" w:cs="Arial"/>
          <w:color w:val="323E4F"/>
          <w:sz w:val="20"/>
          <w:szCs w:val="20"/>
        </w:rPr>
        <w:t>has changed.</w:t>
      </w:r>
      <w:r w:rsidR="00AC51D3">
        <w:rPr>
          <w:rFonts w:ascii="Arial" w:hAnsi="Arial" w:cs="Arial"/>
          <w:color w:val="323E4F"/>
          <w:sz w:val="20"/>
          <w:szCs w:val="20"/>
        </w:rPr>
        <w:t xml:space="preserve"> </w:t>
      </w:r>
    </w:p>
    <w:p w:rsidR="003A7A5D" w:rsidRDefault="003A7A5D" w:rsidP="003A7A5D">
      <w:pPr>
        <w:pStyle w:val="ListParagraph"/>
        <w:spacing w:after="240" w:line="276" w:lineRule="auto"/>
        <w:contextualSpacing/>
        <w:rPr>
          <w:rFonts w:ascii="Arial" w:hAnsi="Arial" w:cs="Arial"/>
          <w:color w:val="323E4F"/>
          <w:sz w:val="20"/>
          <w:szCs w:val="20"/>
        </w:rPr>
      </w:pPr>
      <w:bookmarkStart w:id="0" w:name="_GoBack"/>
      <w:bookmarkEnd w:id="0"/>
    </w:p>
    <w:p w:rsidR="003A7A5D" w:rsidRDefault="00C1767C" w:rsidP="003A7A5D">
      <w:pPr>
        <w:pStyle w:val="ListParagraph"/>
        <w:spacing w:after="240" w:line="276" w:lineRule="auto"/>
        <w:contextualSpacing/>
        <w:rPr>
          <w:noProof/>
        </w:rPr>
      </w:pPr>
      <w:r w:rsidRPr="003A7A5D">
        <w:rPr>
          <w:rFonts w:ascii="Arial" w:hAnsi="Arial" w:cs="Arial"/>
          <w:color w:val="323E4F"/>
          <w:sz w:val="20"/>
          <w:szCs w:val="20"/>
        </w:rPr>
        <w:t>For Invoices to the US and Canada</w:t>
      </w:r>
      <w:r w:rsidR="00C32297" w:rsidRPr="003A7A5D">
        <w:rPr>
          <w:rFonts w:ascii="Arial" w:hAnsi="Arial" w:cs="Arial"/>
          <w:color w:val="323E4F"/>
          <w:sz w:val="20"/>
          <w:szCs w:val="20"/>
        </w:rPr>
        <w:t>:</w:t>
      </w:r>
      <w:r w:rsidR="003A7A5D" w:rsidRPr="003A7A5D">
        <w:rPr>
          <w:noProof/>
        </w:rPr>
        <w:t xml:space="preserve"> </w:t>
      </w:r>
    </w:p>
    <w:p w:rsidR="003A7A5D" w:rsidRDefault="003A7A5D" w:rsidP="003A7A5D">
      <w:pPr>
        <w:pStyle w:val="ListParagraph"/>
        <w:spacing w:after="240" w:line="276" w:lineRule="auto"/>
        <w:contextualSpacing/>
        <w:rPr>
          <w:noProof/>
        </w:rPr>
      </w:pPr>
    </w:p>
    <w:p w:rsidR="00C32297" w:rsidRPr="003A7A5D" w:rsidRDefault="003A7A5D" w:rsidP="003A7A5D">
      <w:pPr>
        <w:pStyle w:val="ListParagraph"/>
        <w:spacing w:after="240" w:line="276" w:lineRule="auto"/>
        <w:contextualSpacing/>
        <w:rPr>
          <w:rFonts w:ascii="Arial" w:hAnsi="Arial" w:cs="Arial"/>
          <w:color w:val="323E4F"/>
          <w:sz w:val="20"/>
          <w:szCs w:val="20"/>
        </w:rPr>
      </w:pPr>
      <w:r w:rsidRPr="003A7A5D">
        <w:rPr>
          <w:rFonts w:ascii="Arial" w:hAnsi="Arial" w:cs="Arial"/>
          <w:color w:val="323E4F"/>
          <w:sz w:val="20"/>
          <w:szCs w:val="20"/>
        </w:rPr>
        <w:drawing>
          <wp:inline distT="0" distB="0" distL="0" distR="0" wp14:anchorId="48FAFD24" wp14:editId="7E0C372A">
            <wp:extent cx="5943600" cy="975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A5D" w:rsidRDefault="00592F44">
      <w:r>
        <w:t>Thank you for your patience and understanding as we make this transition.</w:t>
      </w:r>
    </w:p>
    <w:p w:rsidR="003A7A5D" w:rsidRDefault="003A7A5D"/>
    <w:p w:rsidR="003A7A5D" w:rsidRDefault="003A7A5D">
      <w:r>
        <w:t>S</w:t>
      </w:r>
      <w:r w:rsidR="00592F44">
        <w:t xml:space="preserve">incerely, </w:t>
      </w:r>
    </w:p>
    <w:p w:rsidR="00592F44" w:rsidRDefault="00592F44">
      <w:r>
        <w:t xml:space="preserve">Tenneco, Inc. </w:t>
      </w:r>
    </w:p>
    <w:sectPr w:rsidR="00592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44DF"/>
    <w:multiLevelType w:val="hybridMultilevel"/>
    <w:tmpl w:val="639E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A0513"/>
    <w:multiLevelType w:val="hybridMultilevel"/>
    <w:tmpl w:val="C5BA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7"/>
    <w:rsid w:val="00007E1A"/>
    <w:rsid w:val="000653E9"/>
    <w:rsid w:val="00074862"/>
    <w:rsid w:val="000A55CD"/>
    <w:rsid w:val="000A7391"/>
    <w:rsid w:val="000B7C2F"/>
    <w:rsid w:val="000C6AB8"/>
    <w:rsid w:val="000D596B"/>
    <w:rsid w:val="0018593C"/>
    <w:rsid w:val="00186A0C"/>
    <w:rsid w:val="001960CB"/>
    <w:rsid w:val="001D11A9"/>
    <w:rsid w:val="002044F3"/>
    <w:rsid w:val="00253353"/>
    <w:rsid w:val="002B6D84"/>
    <w:rsid w:val="003012F0"/>
    <w:rsid w:val="00307FBC"/>
    <w:rsid w:val="00340923"/>
    <w:rsid w:val="00395FE5"/>
    <w:rsid w:val="003A7A5D"/>
    <w:rsid w:val="003B5DBA"/>
    <w:rsid w:val="003D0D7D"/>
    <w:rsid w:val="00427A4C"/>
    <w:rsid w:val="00456933"/>
    <w:rsid w:val="00471144"/>
    <w:rsid w:val="004E7B17"/>
    <w:rsid w:val="00566576"/>
    <w:rsid w:val="00592F44"/>
    <w:rsid w:val="005B05BC"/>
    <w:rsid w:val="005D25F3"/>
    <w:rsid w:val="005F7A4F"/>
    <w:rsid w:val="00645F7F"/>
    <w:rsid w:val="00665C95"/>
    <w:rsid w:val="0066797A"/>
    <w:rsid w:val="006A3BAD"/>
    <w:rsid w:val="006E601F"/>
    <w:rsid w:val="006F3FE1"/>
    <w:rsid w:val="00710567"/>
    <w:rsid w:val="007105FD"/>
    <w:rsid w:val="007251D6"/>
    <w:rsid w:val="00765F27"/>
    <w:rsid w:val="007877C6"/>
    <w:rsid w:val="007B0C23"/>
    <w:rsid w:val="007B52FD"/>
    <w:rsid w:val="007C5466"/>
    <w:rsid w:val="007C7C1C"/>
    <w:rsid w:val="007D072A"/>
    <w:rsid w:val="00807581"/>
    <w:rsid w:val="0088687D"/>
    <w:rsid w:val="008E1A59"/>
    <w:rsid w:val="00900F44"/>
    <w:rsid w:val="009A7911"/>
    <w:rsid w:val="009B0AAE"/>
    <w:rsid w:val="009D41E9"/>
    <w:rsid w:val="009E110D"/>
    <w:rsid w:val="00A0496A"/>
    <w:rsid w:val="00A169F9"/>
    <w:rsid w:val="00A8231F"/>
    <w:rsid w:val="00A90EFB"/>
    <w:rsid w:val="00AA17A9"/>
    <w:rsid w:val="00AC51D3"/>
    <w:rsid w:val="00AC5545"/>
    <w:rsid w:val="00AF0F6C"/>
    <w:rsid w:val="00B161BD"/>
    <w:rsid w:val="00B25EBC"/>
    <w:rsid w:val="00B4497D"/>
    <w:rsid w:val="00B615E4"/>
    <w:rsid w:val="00BB20A3"/>
    <w:rsid w:val="00BB35A0"/>
    <w:rsid w:val="00C1767C"/>
    <w:rsid w:val="00C26E6F"/>
    <w:rsid w:val="00C32297"/>
    <w:rsid w:val="00C7271E"/>
    <w:rsid w:val="00CB0A36"/>
    <w:rsid w:val="00CD1499"/>
    <w:rsid w:val="00D368DB"/>
    <w:rsid w:val="00D5240E"/>
    <w:rsid w:val="00D67D17"/>
    <w:rsid w:val="00D67E2C"/>
    <w:rsid w:val="00DC113A"/>
    <w:rsid w:val="00DE4FEB"/>
    <w:rsid w:val="00E0034E"/>
    <w:rsid w:val="00E4192C"/>
    <w:rsid w:val="00E72860"/>
    <w:rsid w:val="00E8708F"/>
    <w:rsid w:val="00EE156A"/>
    <w:rsid w:val="00EE3986"/>
    <w:rsid w:val="00F526D4"/>
    <w:rsid w:val="00F9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D3C9"/>
  <w15:chartTrackingRefBased/>
  <w15:docId w15:val="{4C96DC20-CC5F-4E53-9382-E8159ED5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229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322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p.tenneco.com/irj/portal" TargetMode="External"/><Relationship Id="rId3" Type="http://schemas.openxmlformats.org/officeDocument/2006/relationships/styles" Target="styles.xml"/><Relationship Id="rId7" Type="http://schemas.openxmlformats.org/officeDocument/2006/relationships/hyperlink" Target="https://dsp.driv.com/irj/port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7B84-532C-4E2C-B7CB-CB457EED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Tenneco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Riegel</dc:creator>
  <cp:keywords/>
  <dc:description/>
  <cp:lastModifiedBy>Erika Riegel</cp:lastModifiedBy>
  <cp:revision>11</cp:revision>
  <dcterms:created xsi:type="dcterms:W3CDTF">2019-08-05T14:39:00Z</dcterms:created>
  <dcterms:modified xsi:type="dcterms:W3CDTF">2019-08-05T16:46:00Z</dcterms:modified>
</cp:coreProperties>
</file>